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临翔区中医医院关于考察选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调部分紧缺岗位工作人员的公告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临沧市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临翔区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中医医院成立于1980年，是临沧城区唯一一所集医疗、急救、教学、科研、预防、康复、保健为一体的二级甲等中医医院。是云南省中医医疗集团临沧医院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云南中医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药大学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实习医院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保山中医药高等专科学校教学实习医院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临沧卫校教学实习医院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中国软组织疼痛（临沧）临床中心，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建有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云南吴佩衡扶阳流派二级工作站、管氏针灸学术流派二级工作站、姚式妇科流派二级工作站、国家名老中医药专家赵淳学术思想经验传承二级工作站、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云南省名中医温伟波专家工作站、国医大师张震专家工作室二级工作站、全国基层名老中医药专家赵家贵传承工作室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医院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位于临翔区东片区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缅宁大道茶马古镇旁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，占地23.08亩，开放床位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20张，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在职员工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220余人，主任医师6名，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有云南省优秀青年中医3名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、云南省基层名中医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。设内科、急诊科、外科、脑病科、针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推一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科（疼痛科）、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针推二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科、治未病科、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中医护理门诊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、口腔门诊、内科门诊、外科门诊、妇科门诊、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皮肤门诊、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科门诊等临床及门诊科室；设检验科、放射科、功能科、药剂科等医技科室。脑病科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在建省级重点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中医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专科，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市级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中医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重点专科5个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配备有双螺旋CT、DR、彩超、C臂、腹腔镜、电子胃镜、射频治疗仪、全自动生化仪等近30余件套检验检查设备，中医诊疗设备14类2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种。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为进一步加快医院发展，现拟在临沧市内考察选调部分岗位工作人员，具体如下。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一、拟考察选调岗位人员</w:t>
      </w:r>
    </w:p>
    <w:p>
      <w:pPr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临沧市范围内考察选调具备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妇产科专业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执业资格人员1名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、临翔区范围内考察选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调具备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影像、麻醉专业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执业资格人员各1名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color w:val="000000"/>
          <w:sz w:val="32"/>
          <w:szCs w:val="32"/>
        </w:rPr>
        <w:t>、调配人选条件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（一）正式在职在编工作人员，且近三年年度考核结果为合格（称职）及以上等次。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（二）基层工作经历要求（参加工作时间要求）：属乡镇工作人员的必须满足“在乡镇最低服务年限为5年（含试用期）。”的规定（注：① 不含“四项目”服务时间；② “5年最低服务年限”截止时间为2019年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月3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日）。</w:t>
      </w:r>
    </w:p>
    <w:p>
      <w:pPr>
        <w:ind w:firstLine="640" w:firstLineChars="200"/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（三）专业要求：具有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岗位相应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专业执业资格。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（四）学历要求：具有国民教育专科（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专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科）及以上学历。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（五）拟考察人选年龄应在45周岁以下。</w:t>
      </w:r>
    </w:p>
    <w:p>
      <w:pPr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（六）与调配岗位相匹配的其他条件：具备执业医师及以上职称。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（七）无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涉嫌违法、违纪，正在接受有关部门审查处理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及其它不宜办理调动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情形。</w:t>
      </w:r>
    </w:p>
    <w:p>
      <w:pPr>
        <w:ind w:left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三、报名时间及联系方式</w:t>
      </w:r>
    </w:p>
    <w:p>
      <w:pPr>
        <w:ind w:left="640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（一）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eastAsia="zh-CN"/>
        </w:rPr>
        <w:t>报名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时间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2019年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日至2019年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color w:val="000000"/>
          <w:sz w:val="32"/>
          <w:szCs w:val="32"/>
        </w:rPr>
        <w:t>日。</w:t>
      </w:r>
    </w:p>
    <w:p>
      <w:pPr>
        <w:ind w:left="640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（二）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eastAsia="zh-CN"/>
        </w:rPr>
        <w:t>报名联系方式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童明仙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临翔区中医医院副院长  13988310369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叶  芳  临翔区中医医院党支部副书记  13988393555</w:t>
      </w:r>
    </w:p>
    <w:p>
      <w:pPr>
        <w:numPr>
          <w:ilvl w:val="0"/>
          <w:numId w:val="0"/>
        </w:numPr>
        <w:spacing w:line="240" w:lineRule="auto"/>
        <w:ind w:firstLine="643" w:firstLineChars="200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（三）报名材料</w:t>
      </w:r>
    </w:p>
    <w:p>
      <w:pPr>
        <w:spacing w:line="24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1、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报名</w:t>
      </w:r>
      <w:r>
        <w:rPr>
          <w:rFonts w:hint="eastAsia" w:ascii="仿宋" w:hAnsi="仿宋" w:eastAsia="仿宋" w:cs="仿宋"/>
          <w:sz w:val="32"/>
          <w:szCs w:val="32"/>
        </w:rPr>
        <w:t>人员需提供毕业证、学位证原件及复印件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spacing w:line="24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2、身份证、相关资格证书的原件和复印件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份，本人近期一寸白底免冠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正规</w:t>
      </w:r>
      <w:r>
        <w:rPr>
          <w:rFonts w:hint="eastAsia" w:ascii="仿宋" w:hAnsi="仿宋" w:eastAsia="仿宋" w:cs="仿宋"/>
          <w:sz w:val="32"/>
          <w:szCs w:val="32"/>
        </w:rPr>
        <w:t>照片2张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spacing w:line="240" w:lineRule="auto"/>
        <w:ind w:firstLine="64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单位工作证明一份；</w:t>
      </w:r>
    </w:p>
    <w:p>
      <w:pPr>
        <w:numPr>
          <w:ilvl w:val="0"/>
          <w:numId w:val="1"/>
        </w:numPr>
        <w:spacing w:line="240" w:lineRule="auto"/>
        <w:ind w:firstLine="64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拟考察个人基本信息表一份。</w:t>
      </w:r>
    </w:p>
    <w:p>
      <w:pPr>
        <w:numPr>
          <w:ilvl w:val="0"/>
          <w:numId w:val="0"/>
        </w:numPr>
        <w:spacing w:line="240" w:lineRule="auto"/>
        <w:ind w:firstLine="640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（四）报名结束后，医院将审查确定拟考察选调人员名单，报上级主管部门批准后进入考察选调程序。</w:t>
      </w:r>
    </w:p>
    <w:p>
      <w:pPr>
        <w:numPr>
          <w:ilvl w:val="0"/>
          <w:numId w:val="0"/>
        </w:numPr>
        <w:spacing w:line="240" w:lineRule="auto"/>
        <w:ind w:firstLine="64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附：拟考察个人基本信息表</w:t>
      </w:r>
    </w:p>
    <w:p>
      <w:pPr>
        <w:numPr>
          <w:ilvl w:val="0"/>
          <w:numId w:val="0"/>
        </w:numPr>
        <w:spacing w:line="240" w:lineRule="auto"/>
        <w:ind w:firstLine="64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ind w:firstLine="64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ind w:firstLine="64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临沧市临翔区中医医院</w:t>
      </w:r>
    </w:p>
    <w:p>
      <w:pPr>
        <w:numPr>
          <w:ilvl w:val="0"/>
          <w:numId w:val="0"/>
        </w:numPr>
        <w:spacing w:line="240" w:lineRule="auto"/>
        <w:ind w:firstLine="64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  2019年7月3日</w:t>
      </w: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拟考察个</w:t>
      </w:r>
      <w:bookmarkStart w:id="0" w:name="_GoBack"/>
      <w:bookmarkEnd w:id="0"/>
      <w:r>
        <w:rPr>
          <w:rFonts w:hint="eastAsia" w:ascii="黑体" w:hAnsi="黑体" w:eastAsia="黑体"/>
          <w:sz w:val="44"/>
          <w:szCs w:val="44"/>
          <w:lang w:eastAsia="zh-CN"/>
        </w:rPr>
        <w:t>人</w:t>
      </w:r>
      <w:r>
        <w:rPr>
          <w:rFonts w:hint="eastAsia" w:ascii="黑体" w:hAnsi="黑体" w:eastAsia="黑体"/>
          <w:sz w:val="44"/>
          <w:szCs w:val="44"/>
        </w:rPr>
        <w:t>基本信息表</w:t>
      </w:r>
    </w:p>
    <w:tbl>
      <w:tblPr>
        <w:tblStyle w:val="3"/>
        <w:tblpPr w:leftFromText="180" w:rightFromText="180" w:vertAnchor="page" w:horzAnchor="margin" w:tblpXSpec="center" w:tblpY="2562"/>
        <w:tblW w:w="1074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717"/>
        <w:gridCol w:w="389"/>
        <w:gridCol w:w="312"/>
        <w:gridCol w:w="833"/>
        <w:gridCol w:w="265"/>
        <w:gridCol w:w="249"/>
        <w:gridCol w:w="354"/>
        <w:gridCol w:w="567"/>
        <w:gridCol w:w="99"/>
        <w:gridCol w:w="1035"/>
        <w:gridCol w:w="331"/>
        <w:gridCol w:w="169"/>
        <w:gridCol w:w="634"/>
        <w:gridCol w:w="850"/>
        <w:gridCol w:w="50"/>
        <w:gridCol w:w="1084"/>
        <w:gridCol w:w="450"/>
        <w:gridCol w:w="1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81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出生年月（岁）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族别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 w:val="restart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插入电子照片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81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出生地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入党时间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学历学位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</w:t>
            </w:r>
          </w:p>
        </w:tc>
        <w:tc>
          <w:tcPr>
            <w:tcW w:w="165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38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毕业院校及专业</w:t>
            </w:r>
          </w:p>
        </w:tc>
        <w:tc>
          <w:tcPr>
            <w:tcW w:w="4773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在职教育</w:t>
            </w:r>
          </w:p>
        </w:tc>
        <w:tc>
          <w:tcPr>
            <w:tcW w:w="165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38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毕业院校及专业</w:t>
            </w:r>
          </w:p>
        </w:tc>
        <w:tc>
          <w:tcPr>
            <w:tcW w:w="4773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现工作单位及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职务（职称）</w:t>
            </w:r>
          </w:p>
        </w:tc>
        <w:tc>
          <w:tcPr>
            <w:tcW w:w="8506" w:type="dxa"/>
            <w:gridSpan w:val="15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35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是否属“四项目”人员</w:t>
            </w:r>
          </w:p>
        </w:tc>
        <w:tc>
          <w:tcPr>
            <w:tcW w:w="6805" w:type="dxa"/>
            <w:gridSpan w:val="11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（如不是填否，如是请具体填写项目名称）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考核情况</w:t>
            </w:r>
          </w:p>
        </w:tc>
        <w:tc>
          <w:tcPr>
            <w:tcW w:w="153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2016年</w:t>
            </w:r>
          </w:p>
        </w:tc>
        <w:tc>
          <w:tcPr>
            <w:tcW w:w="153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2017年</w:t>
            </w:r>
          </w:p>
        </w:tc>
        <w:tc>
          <w:tcPr>
            <w:tcW w:w="153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2018年</w:t>
            </w:r>
          </w:p>
        </w:tc>
        <w:tc>
          <w:tcPr>
            <w:tcW w:w="153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主要工作简历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起止时间</w:t>
            </w:r>
          </w:p>
        </w:tc>
        <w:tc>
          <w:tcPr>
            <w:tcW w:w="7408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工作单位及职务（职称）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1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408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1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408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1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408" w:type="dxa"/>
            <w:gridSpan w:val="13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1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408" w:type="dxa"/>
            <w:gridSpan w:val="13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Merge w:val="restart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家庭成员和主要社会关系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3438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  <w:tc>
          <w:tcPr>
            <w:tcW w:w="397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详细住址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438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970" w:type="dxa"/>
            <w:gridSpan w:val="5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438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970" w:type="dxa"/>
            <w:gridSpan w:val="5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438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970" w:type="dxa"/>
            <w:gridSpan w:val="5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438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970" w:type="dxa"/>
            <w:gridSpan w:val="5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本表涉及时间填写示例：1983年6月写为198306。</w:t>
      </w: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kusyuSousyo_kk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DB437"/>
    <w:multiLevelType w:val="singleLevel"/>
    <w:tmpl w:val="5D1DB437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708F7"/>
    <w:rsid w:val="11F3139E"/>
    <w:rsid w:val="55A708F7"/>
    <w:rsid w:val="7F3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临沧市临翔区党政机关单位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2019-07-04T07:01:00Z</dcterms:created>
  <dc:creator>Administrator</dc:creator>
  <cp:lastModifiedBy>Administrator</cp:lastModifiedBy>
  <dcterms:modified xsi:type="dcterms:W3CDTF">2019-07-04T07:54:57Z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